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08" w:rsidRPr="00B229A5" w:rsidRDefault="00CB2408" w:rsidP="00CB2408">
      <w:pPr>
        <w:jc w:val="center"/>
        <w:rPr>
          <w:rFonts w:ascii="PT Astra Serif" w:hAnsi="PT Astra Serif"/>
          <w:sz w:val="28"/>
          <w:szCs w:val="28"/>
        </w:rPr>
      </w:pPr>
      <w:r w:rsidRPr="00B229A5">
        <w:rPr>
          <w:rFonts w:ascii="PT Astra Serif" w:hAnsi="PT Astra Serif"/>
          <w:sz w:val="28"/>
          <w:szCs w:val="28"/>
        </w:rPr>
        <w:t xml:space="preserve">Аннотации </w:t>
      </w:r>
    </w:p>
    <w:p w:rsidR="00CB2408" w:rsidRPr="00B229A5" w:rsidRDefault="00CB2408" w:rsidP="00651AF8">
      <w:pPr>
        <w:jc w:val="center"/>
        <w:rPr>
          <w:rFonts w:ascii="PT Astra Serif" w:hAnsi="PT Astra Serif"/>
          <w:sz w:val="28"/>
          <w:szCs w:val="28"/>
        </w:rPr>
      </w:pPr>
      <w:r w:rsidRPr="00B229A5">
        <w:rPr>
          <w:rFonts w:ascii="PT Astra Serif" w:hAnsi="PT Astra Serif"/>
          <w:sz w:val="28"/>
          <w:szCs w:val="28"/>
        </w:rPr>
        <w:t>к программам социально-педагогического отдела.</w:t>
      </w:r>
    </w:p>
    <w:tbl>
      <w:tblPr>
        <w:tblStyle w:val="a3"/>
        <w:tblW w:w="0" w:type="auto"/>
        <w:tblLook w:val="04A0"/>
      </w:tblPr>
      <w:tblGrid>
        <w:gridCol w:w="2518"/>
        <w:gridCol w:w="8363"/>
        <w:gridCol w:w="3903"/>
      </w:tblGrid>
      <w:tr w:rsidR="00CB2408" w:rsidRPr="00B229A5" w:rsidTr="00D15C44">
        <w:trPr>
          <w:trHeight w:val="1400"/>
        </w:trPr>
        <w:tc>
          <w:tcPr>
            <w:tcW w:w="2518" w:type="dxa"/>
          </w:tcPr>
          <w:p w:rsidR="00CB2408" w:rsidRPr="00B229A5" w:rsidRDefault="00CB2408" w:rsidP="00D15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29A5">
              <w:rPr>
                <w:rFonts w:ascii="PT Astra Serif" w:hAnsi="PT Astra Serif"/>
                <w:sz w:val="28"/>
                <w:szCs w:val="28"/>
              </w:rPr>
              <w:t>Программа</w:t>
            </w:r>
          </w:p>
        </w:tc>
        <w:tc>
          <w:tcPr>
            <w:tcW w:w="8363" w:type="dxa"/>
          </w:tcPr>
          <w:p w:rsidR="00CB2408" w:rsidRPr="00B229A5" w:rsidRDefault="00CB2408" w:rsidP="00D15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29A5">
              <w:rPr>
                <w:rFonts w:ascii="PT Astra Serif" w:hAnsi="PT Astra Serif"/>
                <w:sz w:val="28"/>
                <w:szCs w:val="28"/>
              </w:rPr>
              <w:t>Аннотация</w:t>
            </w:r>
          </w:p>
        </w:tc>
        <w:tc>
          <w:tcPr>
            <w:tcW w:w="3903" w:type="dxa"/>
          </w:tcPr>
          <w:p w:rsidR="00CB2408" w:rsidRPr="00B229A5" w:rsidRDefault="00CB2408" w:rsidP="00D15C44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29A5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</w:tr>
      <w:tr w:rsidR="00CB2408" w:rsidRPr="00B229A5" w:rsidTr="00D15C44">
        <w:trPr>
          <w:trHeight w:val="1400"/>
        </w:trPr>
        <w:tc>
          <w:tcPr>
            <w:tcW w:w="2518" w:type="dxa"/>
          </w:tcPr>
          <w:p w:rsidR="00CB2408" w:rsidRPr="00B229A5" w:rsidRDefault="00CB2408" w:rsidP="00D15C44">
            <w:pPr>
              <w:jc w:val="center"/>
              <w:rPr>
                <w:rFonts w:ascii="PT Astra Serif" w:eastAsia="PMingLiU" w:hAnsi="PT Astra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29A5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«Художественное слово» </w:t>
            </w:r>
          </w:p>
          <w:p w:rsidR="00CB2408" w:rsidRPr="00B229A5" w:rsidRDefault="00CB2408" w:rsidP="00D15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29A5">
              <w:rPr>
                <w:rFonts w:ascii="PT Astra Serif" w:eastAsia="PMingLiU" w:hAnsi="PT Astra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36ч</w:t>
            </w:r>
          </w:p>
        </w:tc>
        <w:tc>
          <w:tcPr>
            <w:tcW w:w="8363" w:type="dxa"/>
          </w:tcPr>
          <w:p w:rsidR="00CB2408" w:rsidRPr="00B229A5" w:rsidRDefault="00CB2408" w:rsidP="00D15C44">
            <w:pPr>
              <w:rPr>
                <w:rFonts w:ascii="PT Astra Serif" w:hAnsi="PT Astra Serif"/>
                <w:sz w:val="28"/>
                <w:szCs w:val="28"/>
              </w:rPr>
            </w:pPr>
            <w:r w:rsidRPr="00B229A5">
              <w:rPr>
                <w:rFonts w:ascii="PT Astra Serif" w:eastAsia="PMingLiU" w:hAnsi="PT Astra Serif" w:cs="Times New Roman"/>
                <w:bCs/>
                <w:color w:val="000000"/>
                <w:sz w:val="28"/>
                <w:szCs w:val="28"/>
                <w:lang w:eastAsia="ru-RU"/>
              </w:rPr>
              <w:t>Программа обеспечивает максимальную включенность в практическую деятельность, связанную с миром его чувств, эмоций и потребностей, ведущую к саморазвитию личности.</w:t>
            </w:r>
            <w:r w:rsidRPr="00B229A5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Занятия строятся на интегрированной основе с широким использованием игровых приёмов, выполнение творческих заданий.</w:t>
            </w:r>
          </w:p>
        </w:tc>
        <w:tc>
          <w:tcPr>
            <w:tcW w:w="3903" w:type="dxa"/>
          </w:tcPr>
          <w:p w:rsidR="00CB2408" w:rsidRPr="00B229A5" w:rsidRDefault="00CB2408" w:rsidP="00D15C44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29A5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Стемпковская Татьяна Владимировна педагог дополнительного образования высшей квалификационной категории</w:t>
            </w:r>
          </w:p>
        </w:tc>
      </w:tr>
      <w:tr w:rsidR="00CB2408" w:rsidRPr="00B229A5" w:rsidTr="00D15C44">
        <w:trPr>
          <w:trHeight w:val="1445"/>
        </w:trPr>
        <w:tc>
          <w:tcPr>
            <w:tcW w:w="2518" w:type="dxa"/>
          </w:tcPr>
          <w:p w:rsidR="00CB2408" w:rsidRPr="00B229A5" w:rsidRDefault="00CB2408" w:rsidP="00D15C44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229A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«В гостях у Геометрии»</w:t>
            </w:r>
          </w:p>
          <w:p w:rsidR="00CB2408" w:rsidRPr="00B229A5" w:rsidRDefault="00CB2408" w:rsidP="00D15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29A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 ч</w:t>
            </w:r>
          </w:p>
        </w:tc>
        <w:tc>
          <w:tcPr>
            <w:tcW w:w="8363" w:type="dxa"/>
          </w:tcPr>
          <w:p w:rsidR="00CB2408" w:rsidRPr="00B229A5" w:rsidRDefault="00CB2408" w:rsidP="00D15C44">
            <w:pPr>
              <w:rPr>
                <w:rFonts w:ascii="PT Astra Serif" w:hAnsi="PT Astra Serif"/>
                <w:sz w:val="28"/>
                <w:szCs w:val="28"/>
              </w:rPr>
            </w:pPr>
            <w:r w:rsidRPr="00B229A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Программа носит ярко выраженный развивающий характер.      Процесс обучения детей ориентирует на мотивацию к познанию и творчеству, к развитию воображения, внимания, памяти, расширяет кругозор и способствует самореализации ребенка в системе дополнительного образования. Основной задачей обучения детей является формирование системы знаний о геометрических фигурах.</w:t>
            </w:r>
          </w:p>
        </w:tc>
        <w:tc>
          <w:tcPr>
            <w:tcW w:w="3903" w:type="dxa"/>
          </w:tcPr>
          <w:p w:rsidR="00CB2408" w:rsidRPr="00B229A5" w:rsidRDefault="00CB2408" w:rsidP="00D15C4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229A5">
              <w:rPr>
                <w:rFonts w:ascii="PT Astra Serif" w:hAnsi="PT Astra Serif"/>
                <w:sz w:val="28"/>
                <w:szCs w:val="28"/>
              </w:rPr>
              <w:t>Супонева</w:t>
            </w:r>
            <w:proofErr w:type="spellEnd"/>
            <w:r w:rsidRPr="00B229A5">
              <w:rPr>
                <w:rFonts w:ascii="PT Astra Serif" w:hAnsi="PT Astra Serif"/>
                <w:sz w:val="28"/>
                <w:szCs w:val="28"/>
              </w:rPr>
              <w:t xml:space="preserve"> Наталья </w:t>
            </w:r>
            <w:proofErr w:type="spellStart"/>
            <w:r w:rsidRPr="00B229A5">
              <w:rPr>
                <w:rFonts w:ascii="PT Astra Serif" w:hAnsi="PT Astra Serif"/>
                <w:sz w:val="28"/>
                <w:szCs w:val="28"/>
              </w:rPr>
              <w:t>Хесаиновна</w:t>
            </w:r>
            <w:proofErr w:type="spellEnd"/>
            <w:r w:rsidRPr="00B229A5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педагог дополнительного образования высшей квалификационной категории</w:t>
            </w:r>
          </w:p>
        </w:tc>
      </w:tr>
      <w:tr w:rsidR="00CB2408" w:rsidRPr="00B229A5" w:rsidTr="00D15C44">
        <w:trPr>
          <w:trHeight w:val="1400"/>
        </w:trPr>
        <w:tc>
          <w:tcPr>
            <w:tcW w:w="2518" w:type="dxa"/>
          </w:tcPr>
          <w:p w:rsidR="00CB2408" w:rsidRPr="00287BF2" w:rsidRDefault="00CB2408" w:rsidP="00D15C44">
            <w:pPr>
              <w:jc w:val="center"/>
              <w:rPr>
                <w:rFonts w:ascii="PT Astra Serif" w:eastAsia="Times New Roman" w:hAnsi="PT Astra Serif" w:cs="Times New Roman"/>
                <w:bCs/>
                <w:spacing w:val="-4"/>
                <w:sz w:val="28"/>
                <w:szCs w:val="28"/>
              </w:rPr>
            </w:pPr>
            <w:r w:rsidRPr="00287BF2">
              <w:rPr>
                <w:rFonts w:ascii="PT Astra Serif" w:eastAsia="Times New Roman" w:hAnsi="PT Astra Serif" w:cs="Times New Roman"/>
                <w:bCs/>
                <w:spacing w:val="-4"/>
                <w:sz w:val="28"/>
                <w:szCs w:val="28"/>
              </w:rPr>
              <w:t>«Волшебная азбука»</w:t>
            </w:r>
          </w:p>
          <w:p w:rsidR="00CB2408" w:rsidRPr="00287BF2" w:rsidRDefault="00CB2408" w:rsidP="00D15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7BF2">
              <w:rPr>
                <w:rFonts w:ascii="PT Astra Serif" w:eastAsia="Times New Roman" w:hAnsi="PT Astra Serif" w:cs="Times New Roman"/>
                <w:bCs/>
                <w:spacing w:val="-4"/>
                <w:sz w:val="28"/>
                <w:szCs w:val="28"/>
              </w:rPr>
              <w:t>72ч</w:t>
            </w:r>
          </w:p>
        </w:tc>
        <w:tc>
          <w:tcPr>
            <w:tcW w:w="8363" w:type="dxa"/>
          </w:tcPr>
          <w:p w:rsidR="00CB2408" w:rsidRPr="00287BF2" w:rsidRDefault="00CB2408" w:rsidP="00D15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7" w:firstLine="306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87BF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Реализация Программы предполагает </w:t>
            </w:r>
            <w:proofErr w:type="gramStart"/>
            <w:r w:rsidRPr="00287BF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акрепление знаний о звуках и буквах, чтение слов и коротких предложений, написание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словпечатными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буквами на слух, знакомство </w:t>
            </w:r>
            <w:r w:rsidRPr="00287BF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   схемой   предложения   и   письменным   анализом   слов   в   цветном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обозначении; </w:t>
            </w:r>
            <w:r w:rsidRPr="00287BF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расшир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яет кругозор</w:t>
            </w:r>
            <w:r w:rsidRPr="00287BF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совершенств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ует</w:t>
            </w:r>
            <w:r w:rsidRPr="00287BF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ум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ений воспринимать мир, сравнивать, наблюдать</w:t>
            </w:r>
            <w:r w:rsidRPr="00287BF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понимать</w:t>
            </w:r>
            <w:r w:rsidRPr="00287BF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зависимость, связь происходящих процессов. </w:t>
            </w:r>
          </w:p>
        </w:tc>
        <w:tc>
          <w:tcPr>
            <w:tcW w:w="3903" w:type="dxa"/>
          </w:tcPr>
          <w:p w:rsidR="00CB2408" w:rsidRPr="00B229A5" w:rsidRDefault="00CB2408" w:rsidP="00D15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2408" w:rsidRPr="00B229A5" w:rsidTr="00D15C44">
        <w:trPr>
          <w:trHeight w:val="1445"/>
        </w:trPr>
        <w:tc>
          <w:tcPr>
            <w:tcW w:w="2518" w:type="dxa"/>
          </w:tcPr>
          <w:p w:rsidR="00CB2408" w:rsidRDefault="00CB2408" w:rsidP="00D1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«Считалочка»</w:t>
            </w:r>
          </w:p>
          <w:p w:rsidR="00CB2408" w:rsidRPr="00B229A5" w:rsidRDefault="00CB2408" w:rsidP="00D15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72ч</w:t>
            </w:r>
          </w:p>
        </w:tc>
        <w:tc>
          <w:tcPr>
            <w:tcW w:w="8363" w:type="dxa"/>
          </w:tcPr>
          <w:p w:rsidR="00CB2408" w:rsidRPr="00B229A5" w:rsidRDefault="00CB2408" w:rsidP="00D15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E5B">
              <w:rPr>
                <w:rFonts w:ascii="PT Astra Serif" w:hAnsi="PT Astra Serif"/>
                <w:sz w:val="28"/>
                <w:szCs w:val="28"/>
              </w:rPr>
              <w:t xml:space="preserve">Программа предусматривает развитие психических процессов: умение мыслить логически, способность действовать в уме, запоминать, развиваются внимание и воображение.  Дополнительная общеразвивающая программа «Считалочка» направлена на формирование более высокого уровня познавательного и личностного развития, что будет способствовать </w:t>
            </w:r>
            <w:r w:rsidRPr="00240E5B">
              <w:rPr>
                <w:rFonts w:ascii="PT Astra Serif" w:hAnsi="PT Astra Serif"/>
                <w:sz w:val="28"/>
                <w:szCs w:val="28"/>
              </w:rPr>
              <w:lastRenderedPageBreak/>
              <w:t>успешному обучению в школе.</w:t>
            </w:r>
          </w:p>
        </w:tc>
        <w:tc>
          <w:tcPr>
            <w:tcW w:w="3903" w:type="dxa"/>
          </w:tcPr>
          <w:p w:rsidR="00CB2408" w:rsidRPr="00B229A5" w:rsidRDefault="00CB2408" w:rsidP="00D15C44">
            <w:pPr>
              <w:rPr>
                <w:rFonts w:ascii="PT Astra Serif" w:hAnsi="PT Astra Serif"/>
                <w:sz w:val="28"/>
                <w:szCs w:val="28"/>
              </w:rPr>
            </w:pPr>
            <w:r w:rsidRPr="00B229A5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Разина Людмила Владимировна педагог дополнительного образования высшей квалификационной категории</w:t>
            </w:r>
          </w:p>
        </w:tc>
      </w:tr>
      <w:tr w:rsidR="00CB2408" w:rsidRPr="00B229A5" w:rsidTr="00D15C44">
        <w:trPr>
          <w:trHeight w:val="1445"/>
        </w:trPr>
        <w:tc>
          <w:tcPr>
            <w:tcW w:w="2518" w:type="dxa"/>
          </w:tcPr>
          <w:p w:rsidR="00CB2408" w:rsidRDefault="00CB2408" w:rsidP="00D15C44">
            <w:pPr>
              <w:jc w:val="center"/>
              <w:rPr>
                <w:rFonts w:ascii="PT Astra Serif" w:eastAsia="PMingLiU" w:hAnsi="PT Astra Serif" w:cs="Times New Roman"/>
                <w:bCs/>
                <w:iCs/>
                <w:color w:val="000000"/>
                <w:sz w:val="28"/>
                <w:szCs w:val="28"/>
              </w:rPr>
            </w:pPr>
            <w:r w:rsidRPr="00E850A3">
              <w:rPr>
                <w:rFonts w:ascii="PT Astra Serif" w:eastAsia="PMingLiU" w:hAnsi="PT Astra Serif" w:cs="Times New Roman"/>
                <w:bCs/>
                <w:iCs/>
                <w:color w:val="000000"/>
                <w:sz w:val="28"/>
                <w:szCs w:val="28"/>
              </w:rPr>
              <w:lastRenderedPageBreak/>
              <w:t>«Раз словечко, два словечка»</w:t>
            </w:r>
          </w:p>
          <w:p w:rsidR="00CB2408" w:rsidRPr="00240E5B" w:rsidRDefault="00CB2408" w:rsidP="00D1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PMingLiU" w:hAnsi="PT Astra Serif" w:cs="Times New Roman"/>
                <w:bCs/>
                <w:iCs/>
                <w:color w:val="000000"/>
                <w:sz w:val="28"/>
                <w:szCs w:val="28"/>
              </w:rPr>
              <w:t>144ч</w:t>
            </w:r>
          </w:p>
        </w:tc>
        <w:tc>
          <w:tcPr>
            <w:tcW w:w="8363" w:type="dxa"/>
          </w:tcPr>
          <w:p w:rsidR="00CB2408" w:rsidRPr="00E850A3" w:rsidRDefault="00CB2408" w:rsidP="00D15C44">
            <w:pPr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</w:pPr>
            <w:r w:rsidRPr="00E850A3"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  <w:t>Программа</w:t>
            </w:r>
            <w:r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  <w:t xml:space="preserve"> предусматривает </w:t>
            </w:r>
            <w:r w:rsidRPr="00E850A3"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  <w:t>подготов</w:t>
            </w:r>
            <w:r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  <w:t xml:space="preserve">ку </w:t>
            </w:r>
            <w:r w:rsidRPr="00E850A3"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  <w:t>детей к обучению в</w:t>
            </w:r>
            <w:r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  <w:t xml:space="preserve"> учреждениях общего образования, обеспечивает </w:t>
            </w:r>
            <w:r w:rsidRPr="00E850A3"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  <w:t xml:space="preserve"> преемственность между дошкольным  и начальным образование</w:t>
            </w:r>
            <w:r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  <w:t>м, формирует: умственный</w:t>
            </w:r>
            <w:r w:rsidRPr="00E850A3"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  <w:t xml:space="preserve"> опыт  практической,  познавательной  деятельности </w:t>
            </w:r>
          </w:p>
          <w:p w:rsidR="00CB2408" w:rsidRPr="00E850A3" w:rsidRDefault="00CB2408" w:rsidP="00D15C44">
            <w:pPr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  <w:t>,</w:t>
            </w:r>
            <w:r w:rsidRPr="00E850A3"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  <w:t>потребность в саморазвитии, самостоятельности</w:t>
            </w:r>
            <w:r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  <w:t>.</w:t>
            </w:r>
          </w:p>
          <w:p w:rsidR="00CB2408" w:rsidRPr="00E850A3" w:rsidRDefault="00CB2408" w:rsidP="00D15C44">
            <w:pPr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  <w:t xml:space="preserve">Развивает: </w:t>
            </w:r>
            <w:r w:rsidRPr="00E850A3"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  <w:t xml:space="preserve"> воображение, мышление, память, внимание</w:t>
            </w:r>
            <w:r>
              <w:rPr>
                <w:rFonts w:ascii="PT Astra Serif" w:eastAsia="PMingLiU" w:hAnsi="PT Astra Serif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03" w:type="dxa"/>
          </w:tcPr>
          <w:p w:rsidR="00CB2408" w:rsidRPr="00B229A5" w:rsidRDefault="00CB2408" w:rsidP="00D15C44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50A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Стемпковская Татьяна Владимировна педагог дополнительного образования высшей квалификационной категории</w:t>
            </w:r>
          </w:p>
        </w:tc>
      </w:tr>
      <w:tr w:rsidR="00CB2408" w:rsidRPr="00B229A5" w:rsidTr="00D15C44">
        <w:trPr>
          <w:trHeight w:val="1445"/>
        </w:trPr>
        <w:tc>
          <w:tcPr>
            <w:tcW w:w="2518" w:type="dxa"/>
          </w:tcPr>
          <w:p w:rsidR="00CB2408" w:rsidRDefault="00CB2408" w:rsidP="00D1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«Всезнайка»  </w:t>
            </w:r>
          </w:p>
          <w:p w:rsidR="00CB2408" w:rsidRPr="00240E5B" w:rsidRDefault="00CB2408" w:rsidP="00D1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144ч</w:t>
            </w:r>
          </w:p>
        </w:tc>
        <w:tc>
          <w:tcPr>
            <w:tcW w:w="8363" w:type="dxa"/>
          </w:tcPr>
          <w:p w:rsidR="00CB2408" w:rsidRDefault="00CB2408" w:rsidP="00D15C4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Программа предусматривает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:</w:t>
            </w:r>
            <w:r w:rsidRPr="00E850A3">
              <w:rPr>
                <w:rFonts w:ascii="PT Astra Serif" w:hAnsi="PT Astra Serif"/>
                <w:sz w:val="28"/>
                <w:szCs w:val="28"/>
              </w:rPr>
              <w:t>ф</w:t>
            </w:r>
            <w:proofErr w:type="gramEnd"/>
            <w:r w:rsidRPr="00E850A3">
              <w:rPr>
                <w:rFonts w:ascii="PT Astra Serif" w:hAnsi="PT Astra Serif"/>
                <w:sz w:val="28"/>
                <w:szCs w:val="28"/>
              </w:rPr>
              <w:t>орми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рование коммуникативных навыков, </w:t>
            </w:r>
            <w:r w:rsidRPr="00E850A3">
              <w:rPr>
                <w:rFonts w:ascii="PT Astra Serif" w:hAnsi="PT Astra Serif"/>
                <w:sz w:val="28"/>
                <w:szCs w:val="28"/>
              </w:rPr>
              <w:t>формирование положительной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мотивации к изучению предметов, </w:t>
            </w:r>
            <w:r w:rsidRPr="00E850A3">
              <w:rPr>
                <w:rFonts w:ascii="PT Astra Serif" w:hAnsi="PT Astra Serif"/>
                <w:sz w:val="28"/>
                <w:szCs w:val="28"/>
              </w:rPr>
              <w:t>развитие творческих способностей в процессе изучение предметов</w:t>
            </w:r>
            <w:r>
              <w:rPr>
                <w:rFonts w:ascii="PT Astra Serif" w:hAnsi="PT Astra Serif"/>
                <w:sz w:val="28"/>
                <w:szCs w:val="28"/>
              </w:rPr>
              <w:t>. А</w:t>
            </w:r>
            <w:r w:rsidRPr="00E850A3">
              <w:rPr>
                <w:rFonts w:ascii="PT Astra Serif" w:hAnsi="PT Astra Serif"/>
                <w:sz w:val="28"/>
                <w:szCs w:val="28"/>
              </w:rPr>
              <w:t>кцентир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ует </w:t>
            </w:r>
            <w:r w:rsidRPr="00E850A3">
              <w:rPr>
                <w:rFonts w:ascii="PT Astra Serif" w:hAnsi="PT Astra Serif"/>
                <w:sz w:val="28"/>
                <w:szCs w:val="28"/>
              </w:rPr>
              <w:t xml:space="preserve"> внимание на воспитании морально-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нравственных качеств у ребенка; способствует  их реализации на практике. </w:t>
            </w:r>
          </w:p>
        </w:tc>
        <w:tc>
          <w:tcPr>
            <w:tcW w:w="3903" w:type="dxa"/>
          </w:tcPr>
          <w:p w:rsidR="00CB2408" w:rsidRPr="00B229A5" w:rsidRDefault="00CB2408" w:rsidP="00D15C44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Скорободилова Ирина Леонидовна педагог дополнительного образования.</w:t>
            </w:r>
          </w:p>
        </w:tc>
      </w:tr>
      <w:tr w:rsidR="00CB2408" w:rsidRPr="00B229A5" w:rsidTr="00D15C44">
        <w:trPr>
          <w:trHeight w:val="1445"/>
        </w:trPr>
        <w:tc>
          <w:tcPr>
            <w:tcW w:w="2518" w:type="dxa"/>
          </w:tcPr>
          <w:p w:rsidR="00CB2408" w:rsidRDefault="00CB2408" w:rsidP="00D1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75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Любознайка</w:t>
            </w:r>
            <w:proofErr w:type="spellEnd"/>
            <w:r w:rsidRPr="00775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B2408" w:rsidRPr="00240E5B" w:rsidRDefault="00CB2408" w:rsidP="00D1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144ч</w:t>
            </w:r>
          </w:p>
        </w:tc>
        <w:tc>
          <w:tcPr>
            <w:tcW w:w="8363" w:type="dxa"/>
          </w:tcPr>
          <w:p w:rsidR="00CB2408" w:rsidRPr="00775FF5" w:rsidRDefault="00CB2408" w:rsidP="00D15C4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Реализация Программы предусматривает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обучение чтению, формирование</w:t>
            </w:r>
            <w:r w:rsidRPr="00775FF5">
              <w:rPr>
                <w:rFonts w:ascii="PT Astra Serif" w:hAnsi="PT Astra Serif"/>
                <w:sz w:val="28"/>
                <w:szCs w:val="28"/>
              </w:rPr>
              <w:t xml:space="preserve"> опыт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775FF5">
              <w:rPr>
                <w:rFonts w:ascii="PT Astra Serif" w:hAnsi="PT Astra Serif"/>
                <w:sz w:val="28"/>
                <w:szCs w:val="28"/>
              </w:rPr>
              <w:t xml:space="preserve"> практической, познавательной, творческой деятельности</w:t>
            </w:r>
            <w:r>
              <w:rPr>
                <w:rFonts w:ascii="PT Astra Serif" w:hAnsi="PT Astra Serif"/>
                <w:sz w:val="28"/>
                <w:szCs w:val="28"/>
              </w:rPr>
              <w:t>; умение:</w:t>
            </w:r>
            <w:r w:rsidRPr="00775FF5">
              <w:rPr>
                <w:rFonts w:ascii="PT Astra Serif" w:hAnsi="PT Astra Serif"/>
                <w:sz w:val="28"/>
                <w:szCs w:val="28"/>
              </w:rPr>
              <w:t xml:space="preserve"> описывать признаки предметов, сравнивать их между собой, прививать первые навыки классификации предметов по форме, цвету, величине, функции  в практической жизни; определять последовательность событий, ориентироваться в пространстве.</w:t>
            </w:r>
          </w:p>
          <w:p w:rsidR="00CB2408" w:rsidRDefault="00CB2408" w:rsidP="00D15C4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Развивает</w:t>
            </w:r>
            <w:r w:rsidRPr="00775FF5">
              <w:rPr>
                <w:rFonts w:ascii="PT Astra Serif" w:hAnsi="PT Astra Serif"/>
                <w:sz w:val="28"/>
                <w:szCs w:val="28"/>
              </w:rPr>
              <w:t xml:space="preserve"> фонематичес</w:t>
            </w:r>
            <w:r>
              <w:rPr>
                <w:rFonts w:ascii="PT Astra Serif" w:hAnsi="PT Astra Serif"/>
                <w:sz w:val="28"/>
                <w:szCs w:val="28"/>
              </w:rPr>
              <w:t>кий слух детей: совершенствует</w:t>
            </w:r>
            <w:r w:rsidRPr="00775FF5">
              <w:rPr>
                <w:rFonts w:ascii="PT Astra Serif" w:hAnsi="PT Astra Serif"/>
                <w:sz w:val="28"/>
                <w:szCs w:val="28"/>
              </w:rPr>
              <w:t xml:space="preserve"> умения различать на слух все фонемы родного языка изоли</w:t>
            </w:r>
            <w:r>
              <w:rPr>
                <w:rFonts w:ascii="PT Astra Serif" w:hAnsi="PT Astra Serif"/>
                <w:sz w:val="28"/>
                <w:szCs w:val="28"/>
              </w:rPr>
              <w:t>рованно и в звуковом окружении.</w:t>
            </w:r>
          </w:p>
        </w:tc>
        <w:tc>
          <w:tcPr>
            <w:tcW w:w="3903" w:type="dxa"/>
          </w:tcPr>
          <w:p w:rsidR="00CB2408" w:rsidRPr="00790A21" w:rsidRDefault="00CB2408" w:rsidP="00D15C44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A21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Стемпковская Татьяна Владимировна педагог дополнительного образования высшей квалификационной категории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CB2408" w:rsidRPr="00B229A5" w:rsidRDefault="00CB2408" w:rsidP="00D15C44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0A21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Супонева</w:t>
            </w:r>
            <w:proofErr w:type="spellEnd"/>
            <w:r w:rsidRPr="00790A21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790A21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Хесаиновна</w:t>
            </w:r>
            <w:proofErr w:type="spellEnd"/>
            <w:r w:rsidRPr="00790A21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педагог дополнительного образования высшей квалификационной категории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B2408" w:rsidRPr="00B229A5" w:rsidTr="00D15C44">
        <w:trPr>
          <w:trHeight w:val="1445"/>
        </w:trPr>
        <w:tc>
          <w:tcPr>
            <w:tcW w:w="2518" w:type="dxa"/>
          </w:tcPr>
          <w:p w:rsidR="00CB2408" w:rsidRDefault="00CB2408" w:rsidP="00D1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для дошколят»</w:t>
            </w:r>
          </w:p>
          <w:p w:rsidR="00CB2408" w:rsidRPr="00240E5B" w:rsidRDefault="00CB2408" w:rsidP="00D1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363" w:type="dxa"/>
          </w:tcPr>
          <w:p w:rsidR="00CB2408" w:rsidRDefault="00CB2408" w:rsidP="00D15C44">
            <w:pPr>
              <w:rPr>
                <w:rFonts w:ascii="PT Astra Serif" w:hAnsi="PT Astra Serif"/>
                <w:sz w:val="28"/>
                <w:szCs w:val="28"/>
              </w:rPr>
            </w:pPr>
            <w:r w:rsidRPr="00790A21">
              <w:rPr>
                <w:rFonts w:ascii="PT Astra Serif" w:hAnsi="PT Astra Serif"/>
                <w:sz w:val="28"/>
                <w:szCs w:val="28"/>
              </w:rPr>
              <w:t xml:space="preserve">Программа предусматривает развитие психических процессов: умение мыслить логически, способность действовать в уме, запоминать, развиваются внимание и воображение. Эти навыки будут служить основой не только для обучения языку и математическим навыкам, но и станут фундаментом для получения знаний и развития способностей в </w:t>
            </w:r>
            <w:proofErr w:type="gramStart"/>
            <w:r w:rsidRPr="00790A21">
              <w:rPr>
                <w:rFonts w:ascii="PT Astra Serif" w:hAnsi="PT Astra Serif"/>
                <w:sz w:val="28"/>
                <w:szCs w:val="28"/>
              </w:rPr>
              <w:t>более старшем</w:t>
            </w:r>
            <w:proofErr w:type="gramEnd"/>
            <w:r w:rsidRPr="00790A21">
              <w:rPr>
                <w:rFonts w:ascii="PT Astra Serif" w:hAnsi="PT Astra Serif"/>
                <w:sz w:val="28"/>
                <w:szCs w:val="28"/>
              </w:rPr>
              <w:t xml:space="preserve"> периоде в школе.</w:t>
            </w:r>
          </w:p>
        </w:tc>
        <w:tc>
          <w:tcPr>
            <w:tcW w:w="3903" w:type="dxa"/>
          </w:tcPr>
          <w:p w:rsidR="00CB2408" w:rsidRPr="00B229A5" w:rsidRDefault="00CB2408" w:rsidP="00D15C44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0A21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Супонева</w:t>
            </w:r>
            <w:proofErr w:type="spellEnd"/>
            <w:r w:rsidRPr="00790A21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790A21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Хесаиновна</w:t>
            </w:r>
            <w:proofErr w:type="spellEnd"/>
            <w:r w:rsidRPr="00790A21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педагог дополнительного образования высшей квалификационной категории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B2408" w:rsidRPr="00B229A5" w:rsidTr="00D15C44">
        <w:trPr>
          <w:trHeight w:val="1445"/>
        </w:trPr>
        <w:tc>
          <w:tcPr>
            <w:tcW w:w="2518" w:type="dxa"/>
          </w:tcPr>
          <w:p w:rsidR="00CB2408" w:rsidRDefault="00CB2408" w:rsidP="00D1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«Психология общения»</w:t>
            </w:r>
          </w:p>
          <w:p w:rsidR="00CB2408" w:rsidRPr="00240E5B" w:rsidRDefault="00CB2408" w:rsidP="00D1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144ч</w:t>
            </w:r>
          </w:p>
        </w:tc>
        <w:tc>
          <w:tcPr>
            <w:tcW w:w="8363" w:type="dxa"/>
          </w:tcPr>
          <w:p w:rsidR="00CB2408" w:rsidRDefault="00CB2408" w:rsidP="00D15C4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Программа «Психология общения» </w:t>
            </w:r>
            <w:r w:rsidRPr="001B4D1F">
              <w:rPr>
                <w:rFonts w:ascii="PT Astra Serif" w:hAnsi="PT Astra Serif"/>
                <w:sz w:val="28"/>
                <w:szCs w:val="28"/>
              </w:rPr>
              <w:t xml:space="preserve"> это социально-педагогический курс, отвечающий образовательным потребностям детей и запросам родителей (законных представителей); направленный  на обучение детей основам коммуникации, развитие компетенций конструктивного  межличностного и группового взаимодействия,  повышение уровня эмоциональной компетентности учащихся.</w:t>
            </w:r>
          </w:p>
        </w:tc>
        <w:tc>
          <w:tcPr>
            <w:tcW w:w="3903" w:type="dxa"/>
          </w:tcPr>
          <w:p w:rsidR="00CB2408" w:rsidRDefault="00CB2408" w:rsidP="00D15C44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Симонова Елена Андреевна</w:t>
            </w:r>
          </w:p>
          <w:p w:rsidR="00CB2408" w:rsidRPr="00B229A5" w:rsidRDefault="00CB2408" w:rsidP="00D15C44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A21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педагог дополнительного образования высшей квалификационной категории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B2408" w:rsidRPr="00B229A5" w:rsidTr="00D15C44">
        <w:trPr>
          <w:trHeight w:val="1445"/>
        </w:trPr>
        <w:tc>
          <w:tcPr>
            <w:tcW w:w="2518" w:type="dxa"/>
          </w:tcPr>
          <w:p w:rsidR="00CB2408" w:rsidRDefault="00CB2408" w:rsidP="00D1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1»</w:t>
            </w:r>
          </w:p>
          <w:p w:rsidR="00CB2408" w:rsidRPr="00240E5B" w:rsidRDefault="00CB2408" w:rsidP="00D1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144ч</w:t>
            </w:r>
          </w:p>
        </w:tc>
        <w:tc>
          <w:tcPr>
            <w:tcW w:w="8363" w:type="dxa"/>
          </w:tcPr>
          <w:p w:rsidR="00CB2408" w:rsidRDefault="00CB2408" w:rsidP="00D15C4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Программа «Солнышко 1» э</w:t>
            </w:r>
            <w:r w:rsidRPr="00D74770">
              <w:rPr>
                <w:rFonts w:ascii="PT Astra Serif" w:hAnsi="PT Astra Serif"/>
                <w:sz w:val="28"/>
                <w:szCs w:val="28"/>
              </w:rPr>
              <w:t xml:space="preserve">то целенаправленный процесс воспитания, развития и обучения детей, оказания дополнительных образовательных услуг и информационно-образовательной деятельности за пределами основных образовательных программ.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Направлена</w:t>
            </w:r>
            <w:proofErr w:type="gramEnd"/>
            <w:r w:rsidRPr="00D74770">
              <w:rPr>
                <w:rFonts w:ascii="PT Astra Serif" w:hAnsi="PT Astra Serif"/>
                <w:sz w:val="28"/>
                <w:szCs w:val="28"/>
              </w:rPr>
              <w:t xml:space="preserve"> на всестороннее развитие личности ребенка. </w:t>
            </w:r>
            <w:proofErr w:type="gramStart"/>
            <w:r w:rsidRPr="00D74770">
              <w:rPr>
                <w:rFonts w:ascii="PT Astra Serif" w:hAnsi="PT Astra Serif"/>
                <w:sz w:val="28"/>
                <w:szCs w:val="28"/>
              </w:rPr>
              <w:t>Обучение  по</w:t>
            </w:r>
            <w:proofErr w:type="gramEnd"/>
            <w:r w:rsidRPr="00D74770">
              <w:rPr>
                <w:rFonts w:ascii="PT Astra Serif" w:hAnsi="PT Astra Serif"/>
                <w:sz w:val="28"/>
                <w:szCs w:val="28"/>
              </w:rPr>
              <w:t xml:space="preserve"> данной программе, обеспечивает  возможность единого старта детей дошкольного возраста.</w:t>
            </w:r>
          </w:p>
        </w:tc>
        <w:tc>
          <w:tcPr>
            <w:tcW w:w="3903" w:type="dxa"/>
          </w:tcPr>
          <w:p w:rsidR="00CB2408" w:rsidRPr="00B229A5" w:rsidRDefault="00CB2408" w:rsidP="00D15C44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31AA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Климахина Татьяна Андреевна педагог дополнительного образования первой квалификационной категории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B2408" w:rsidRPr="00B229A5" w:rsidRDefault="00CB2408" w:rsidP="00CB2408">
      <w:pPr>
        <w:jc w:val="center"/>
        <w:rPr>
          <w:rFonts w:ascii="PT Astra Serif" w:hAnsi="PT Astra Serif"/>
          <w:sz w:val="28"/>
          <w:szCs w:val="28"/>
        </w:rPr>
      </w:pPr>
    </w:p>
    <w:p w:rsidR="00F60EE5" w:rsidRDefault="00F60EE5"/>
    <w:sectPr w:rsidR="00F60EE5" w:rsidSect="00B229A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408"/>
    <w:rsid w:val="00651AF8"/>
    <w:rsid w:val="00CB2408"/>
    <w:rsid w:val="00F6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B2408"/>
    <w:rPr>
      <w:rFonts w:ascii="Georgia" w:hAnsi="Georgia" w:hint="default"/>
      <w:b w:val="0"/>
      <w:bCs w:val="0"/>
      <w:i w:val="0"/>
      <w:iCs w:val="0"/>
      <w:color w:val="6C849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dcterms:created xsi:type="dcterms:W3CDTF">2021-08-31T09:32:00Z</dcterms:created>
  <dcterms:modified xsi:type="dcterms:W3CDTF">2021-08-31T10:27:00Z</dcterms:modified>
</cp:coreProperties>
</file>