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29" w:rsidRDefault="003A5029" w:rsidP="00302A9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 начала года в Ульяновске родилось 1193 ребёнка</w:t>
      </w:r>
    </w:p>
    <w:p w:rsidR="003A5029" w:rsidRDefault="003A5029" w:rsidP="00302A94">
      <w:pPr>
        <w:spacing w:line="240" w:lineRule="auto"/>
        <w:rPr>
          <w:sz w:val="28"/>
          <w:szCs w:val="28"/>
        </w:rPr>
      </w:pPr>
      <w:r w:rsidRPr="003A5029">
        <w:rPr>
          <w:sz w:val="28"/>
          <w:szCs w:val="28"/>
        </w:rPr>
        <w:t xml:space="preserve">Такие данные были озвучены на заседании </w:t>
      </w:r>
      <w:r w:rsidRPr="003A5029">
        <w:rPr>
          <w:rFonts w:eastAsia="Calibri" w:cs="Times New Roman"/>
          <w:sz w:val="28"/>
          <w:szCs w:val="28"/>
        </w:rPr>
        <w:t>Координационного совета по семейной и демографической политике, здоровому образу жизни администрации Ульяновска</w:t>
      </w:r>
      <w:r w:rsidRPr="003A5029">
        <w:rPr>
          <w:sz w:val="28"/>
          <w:szCs w:val="28"/>
        </w:rPr>
        <w:t>, состоявшегося 13 марта</w:t>
      </w:r>
      <w:r w:rsidR="00CC78DE">
        <w:rPr>
          <w:sz w:val="28"/>
          <w:szCs w:val="28"/>
        </w:rPr>
        <w:t xml:space="preserve">. </w:t>
      </w:r>
    </w:p>
    <w:p w:rsidR="006E33A2" w:rsidRDefault="006E33A2" w:rsidP="00CA68F4">
      <w:pPr>
        <w:spacing w:line="240" w:lineRule="auto"/>
        <w:rPr>
          <w:sz w:val="28"/>
          <w:szCs w:val="28"/>
        </w:rPr>
      </w:pPr>
      <w:r>
        <w:rPr>
          <w:rFonts w:cs="Times New Roman"/>
          <w:color w:val="020C22"/>
          <w:sz w:val="28"/>
          <w:szCs w:val="28"/>
        </w:rPr>
        <w:t>Участники обсудили направления решения з</w:t>
      </w:r>
      <w:bookmarkStart w:id="0" w:name="_GoBack"/>
      <w:bookmarkEnd w:id="0"/>
      <w:r>
        <w:rPr>
          <w:rFonts w:cs="Times New Roman"/>
          <w:color w:val="020C22"/>
          <w:sz w:val="28"/>
          <w:szCs w:val="28"/>
        </w:rPr>
        <w:t>адач</w:t>
      </w:r>
      <w:r w:rsidRPr="0075417F">
        <w:rPr>
          <w:rFonts w:cs="Times New Roman"/>
          <w:color w:val="020C22"/>
          <w:sz w:val="28"/>
          <w:szCs w:val="28"/>
        </w:rPr>
        <w:t>, которые поставлены Президентом Российской Федерации и развёрнуты в национальных проектах.</w:t>
      </w:r>
    </w:p>
    <w:p w:rsidR="00CC78DE" w:rsidRDefault="006E33A2" w:rsidP="00CA68F4">
      <w:pPr>
        <w:spacing w:line="240" w:lineRule="auto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П</w:t>
      </w:r>
      <w:r w:rsidRPr="002B2050">
        <w:rPr>
          <w:sz w:val="28"/>
          <w:szCs w:val="28"/>
        </w:rPr>
        <w:t xml:space="preserve">о данным управления по делам </w:t>
      </w:r>
      <w:r w:rsidRPr="006E33A2">
        <w:rPr>
          <w:rFonts w:eastAsia="Calibri" w:cs="Times New Roman"/>
          <w:sz w:val="28"/>
          <w:szCs w:val="28"/>
        </w:rPr>
        <w:t xml:space="preserve">семьи администрации Ульяновска, </w:t>
      </w:r>
      <w:r w:rsidR="00555B56">
        <w:rPr>
          <w:rFonts w:eastAsia="Calibri" w:cs="Times New Roman"/>
          <w:sz w:val="28"/>
          <w:szCs w:val="28"/>
        </w:rPr>
        <w:t>с начала текущего года п</w:t>
      </w:r>
      <w:r w:rsidR="00CC78DE" w:rsidRPr="006E33A2">
        <w:rPr>
          <w:rFonts w:eastAsia="Calibri" w:cs="Times New Roman"/>
          <w:sz w:val="28"/>
          <w:szCs w:val="28"/>
        </w:rPr>
        <w:t xml:space="preserve">ервого ребёнка родили 508 ульяновских женщин, второго – 470, третьего –152. В 63 ульяновских семьях на свет появились четвёртые и последующий ребёнок.  </w:t>
      </w:r>
    </w:p>
    <w:p w:rsidR="007E0073" w:rsidRDefault="007E0073" w:rsidP="00CA68F4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Заместитель председателя профильного </w:t>
      </w:r>
      <w:r w:rsidRPr="003A5029">
        <w:rPr>
          <w:rFonts w:eastAsia="Calibri" w:cs="Times New Roman"/>
          <w:sz w:val="28"/>
          <w:szCs w:val="28"/>
        </w:rPr>
        <w:t>Координационного совета</w:t>
      </w:r>
      <w:r>
        <w:rPr>
          <w:rFonts w:eastAsia="Calibri" w:cs="Times New Roman"/>
          <w:sz w:val="28"/>
          <w:szCs w:val="28"/>
        </w:rPr>
        <w:t xml:space="preserve">, </w:t>
      </w:r>
      <w:r w:rsidR="005560C3">
        <w:rPr>
          <w:rFonts w:eastAsia="Calibri" w:cs="Times New Roman"/>
          <w:sz w:val="28"/>
          <w:szCs w:val="28"/>
        </w:rPr>
        <w:t>заместитель</w:t>
      </w:r>
      <w:r>
        <w:rPr>
          <w:rFonts w:eastAsia="Calibri" w:cs="Times New Roman"/>
          <w:sz w:val="28"/>
          <w:szCs w:val="28"/>
        </w:rPr>
        <w:t xml:space="preserve"> главы </w:t>
      </w:r>
      <w:r w:rsidR="005560C3">
        <w:rPr>
          <w:rFonts w:eastAsia="Calibri" w:cs="Times New Roman"/>
          <w:sz w:val="28"/>
          <w:szCs w:val="28"/>
        </w:rPr>
        <w:t>Ульяновска</w:t>
      </w:r>
      <w:r>
        <w:rPr>
          <w:rFonts w:eastAsia="Calibri" w:cs="Times New Roman"/>
          <w:sz w:val="28"/>
          <w:szCs w:val="28"/>
        </w:rPr>
        <w:t xml:space="preserve"> Инна Митрофанова отметила, что </w:t>
      </w:r>
      <w:r>
        <w:rPr>
          <w:color w:val="000000"/>
          <w:sz w:val="28"/>
          <w:szCs w:val="28"/>
          <w:shd w:val="clear" w:color="auto" w:fill="FFFFFF"/>
        </w:rPr>
        <w:t xml:space="preserve">в рамках национального проекта «Демография», </w:t>
      </w:r>
      <w:r w:rsidR="00080E5A">
        <w:rPr>
          <w:color w:val="000000"/>
          <w:sz w:val="28"/>
          <w:szCs w:val="28"/>
          <w:shd w:val="clear" w:color="auto" w:fill="FFFFFF"/>
        </w:rPr>
        <w:t>по инициативе г</w:t>
      </w:r>
      <w:r>
        <w:rPr>
          <w:color w:val="000000"/>
          <w:sz w:val="28"/>
          <w:szCs w:val="28"/>
          <w:shd w:val="clear" w:color="auto" w:fill="FFFFFF"/>
        </w:rPr>
        <w:t xml:space="preserve">убернатора </w:t>
      </w:r>
      <w:r w:rsidR="00080E5A">
        <w:rPr>
          <w:color w:val="000000"/>
          <w:sz w:val="28"/>
          <w:szCs w:val="28"/>
          <w:shd w:val="clear" w:color="auto" w:fill="FFFFFF"/>
        </w:rPr>
        <w:t xml:space="preserve">Ульяновской области </w:t>
      </w:r>
      <w:r>
        <w:rPr>
          <w:color w:val="000000"/>
          <w:sz w:val="28"/>
          <w:szCs w:val="28"/>
          <w:shd w:val="clear" w:color="auto" w:fill="FFFFFF"/>
        </w:rPr>
        <w:t>Сергея Морозова, в регионе реализуются 33 меры социальной поддержки семьи, в том числе восемь федеральных и 25 -региональных.</w:t>
      </w:r>
    </w:p>
    <w:p w:rsidR="00CA68F4" w:rsidRPr="00CF6FAE" w:rsidRDefault="007E0073" w:rsidP="00CA68F4">
      <w:pPr>
        <w:spacing w:line="240" w:lineRule="auto"/>
        <w:rPr>
          <w:rFonts w:cs="Times New Roman"/>
          <w:color w:val="020C22"/>
          <w:sz w:val="28"/>
          <w:szCs w:val="28"/>
        </w:rPr>
      </w:pPr>
      <w:r>
        <w:rPr>
          <w:rFonts w:cs="Times New Roman"/>
          <w:color w:val="020C22"/>
          <w:sz w:val="28"/>
          <w:szCs w:val="28"/>
        </w:rPr>
        <w:t xml:space="preserve">- </w:t>
      </w:r>
      <w:r w:rsidR="00CA68F4" w:rsidRPr="00555B56">
        <w:rPr>
          <w:rFonts w:cs="Times New Roman"/>
          <w:sz w:val="28"/>
          <w:szCs w:val="28"/>
        </w:rPr>
        <w:t>Одной из ключевых</w:t>
      </w:r>
      <w:r w:rsidR="00CA68F4" w:rsidRPr="0075417F">
        <w:rPr>
          <w:rFonts w:cs="Times New Roman"/>
          <w:color w:val="020C22"/>
          <w:sz w:val="28"/>
          <w:szCs w:val="28"/>
        </w:rPr>
        <w:t xml:space="preserve"> задач</w:t>
      </w:r>
      <w:r w:rsidR="00CA68F4">
        <w:rPr>
          <w:rFonts w:cs="Times New Roman"/>
          <w:color w:val="020C22"/>
          <w:sz w:val="28"/>
          <w:szCs w:val="28"/>
        </w:rPr>
        <w:t xml:space="preserve">, озвученных </w:t>
      </w:r>
      <w:r w:rsidR="00CA68F4">
        <w:rPr>
          <w:rFonts w:cs="Times New Roman"/>
          <w:sz w:val="28"/>
          <w:szCs w:val="28"/>
        </w:rPr>
        <w:t>Президентом России Владимиро</w:t>
      </w:r>
      <w:r>
        <w:rPr>
          <w:rFonts w:cs="Times New Roman"/>
          <w:sz w:val="28"/>
          <w:szCs w:val="28"/>
        </w:rPr>
        <w:t>м Путиным</w:t>
      </w:r>
      <w:r w:rsidR="00CA68F4">
        <w:rPr>
          <w:rFonts w:cs="Times New Roman"/>
          <w:sz w:val="28"/>
          <w:szCs w:val="28"/>
        </w:rPr>
        <w:t xml:space="preserve"> в Послании Федеральному Собранию</w:t>
      </w:r>
      <w:r>
        <w:rPr>
          <w:rFonts w:cs="Times New Roman"/>
          <w:sz w:val="28"/>
          <w:szCs w:val="28"/>
        </w:rPr>
        <w:t>,</w:t>
      </w:r>
      <w:r w:rsidR="00CA68F4">
        <w:rPr>
          <w:rFonts w:cs="Times New Roman"/>
          <w:color w:val="020C22"/>
          <w:sz w:val="28"/>
          <w:szCs w:val="28"/>
        </w:rPr>
        <w:t xml:space="preserve"> </w:t>
      </w:r>
      <w:r w:rsidR="00CA68F4" w:rsidRPr="0075417F">
        <w:rPr>
          <w:rFonts w:cs="Times New Roman"/>
          <w:color w:val="020C22"/>
          <w:sz w:val="28"/>
          <w:szCs w:val="28"/>
        </w:rPr>
        <w:t xml:space="preserve"> является сбережение народа и всемерная поддержка семьей. Для нашего общества именно семья, рождение детей, уважение к старшим поколениям были и остаются основой. Мы делали</w:t>
      </w:r>
      <w:r w:rsidR="00555B56">
        <w:rPr>
          <w:rFonts w:cs="Times New Roman"/>
          <w:color w:val="020C22"/>
          <w:sz w:val="28"/>
          <w:szCs w:val="28"/>
        </w:rPr>
        <w:t xml:space="preserve"> </w:t>
      </w:r>
      <w:r w:rsidR="00CA68F4" w:rsidRPr="0075417F">
        <w:rPr>
          <w:rFonts w:cs="Times New Roman"/>
          <w:color w:val="020C22"/>
          <w:sz w:val="28"/>
          <w:szCs w:val="28"/>
        </w:rPr>
        <w:t xml:space="preserve">и будем делать всё для укрепления семейных ценностей. Нам необходимо добиться естественного прироста населения. </w:t>
      </w:r>
      <w:r w:rsidR="00CA68F4" w:rsidRPr="00402FEF">
        <w:rPr>
          <w:rFonts w:eastAsia="Times New Roman" w:cs="Times New Roman"/>
          <w:sz w:val="28"/>
          <w:szCs w:val="28"/>
        </w:rPr>
        <w:t>Решение демографических проблем, рост продолжительности жизни, снижение смертности прямо связаны с</w:t>
      </w:r>
      <w:r w:rsidR="00CA68F4">
        <w:rPr>
          <w:rFonts w:eastAsia="Times New Roman" w:cs="Times New Roman"/>
          <w:sz w:val="28"/>
          <w:szCs w:val="28"/>
        </w:rPr>
        <w:t xml:space="preserve"> </w:t>
      </w:r>
      <w:r w:rsidR="00CA68F4" w:rsidRPr="00CF6FAE">
        <w:rPr>
          <w:rFonts w:cs="Times New Roman"/>
          <w:color w:val="020C22"/>
          <w:sz w:val="28"/>
          <w:szCs w:val="28"/>
        </w:rPr>
        <w:t>преодолением бедности. В нашем регионе достаточно эффективно оказывается помощь людям в сложной жизненной ситуации</w:t>
      </w:r>
      <w:r w:rsidRPr="00CF6FAE">
        <w:rPr>
          <w:rFonts w:cs="Times New Roman"/>
          <w:color w:val="020C22"/>
          <w:sz w:val="28"/>
          <w:szCs w:val="28"/>
        </w:rPr>
        <w:t xml:space="preserve">, - отметила Инна Митрофанова. </w:t>
      </w:r>
    </w:p>
    <w:p w:rsidR="00CF6FAE" w:rsidRPr="00CF6FAE" w:rsidRDefault="005560C3" w:rsidP="00302A94">
      <w:pPr>
        <w:spacing w:line="240" w:lineRule="auto"/>
        <w:rPr>
          <w:rFonts w:cs="Times New Roman"/>
          <w:color w:val="020C22"/>
          <w:sz w:val="28"/>
          <w:szCs w:val="28"/>
        </w:rPr>
      </w:pPr>
      <w:r w:rsidRPr="00CF6FAE">
        <w:rPr>
          <w:rFonts w:cs="Times New Roman"/>
          <w:color w:val="020C22"/>
          <w:sz w:val="28"/>
          <w:szCs w:val="28"/>
        </w:rPr>
        <w:t>Она пояснила, что основными целями национального проекта «Демография» является достижение показателей, обозначенных в Указе Президента Российской Федерации № 204 «О национальных целях и стратегических задачах развития Российской Феде</w:t>
      </w:r>
      <w:r w:rsidRPr="00CF6FAE">
        <w:rPr>
          <w:color w:val="020C22"/>
          <w:sz w:val="28"/>
          <w:szCs w:val="28"/>
        </w:rPr>
        <w:t xml:space="preserve">рации на период до 2024 года». В частности, речь идёт об </w:t>
      </w:r>
      <w:r w:rsidRPr="00CF6FAE">
        <w:rPr>
          <w:rFonts w:cs="Times New Roman"/>
          <w:color w:val="020C22"/>
          <w:sz w:val="28"/>
          <w:szCs w:val="28"/>
        </w:rPr>
        <w:t>увеличени</w:t>
      </w:r>
      <w:r w:rsidRPr="00CF6FAE">
        <w:rPr>
          <w:color w:val="020C22"/>
          <w:sz w:val="28"/>
          <w:szCs w:val="28"/>
        </w:rPr>
        <w:t>и</w:t>
      </w:r>
      <w:r w:rsidRPr="00CF6FAE">
        <w:rPr>
          <w:rFonts w:cs="Times New Roman"/>
          <w:color w:val="020C22"/>
          <w:sz w:val="28"/>
          <w:szCs w:val="28"/>
        </w:rPr>
        <w:t xml:space="preserve"> ожидаемой продолжительности</w:t>
      </w:r>
      <w:r>
        <w:rPr>
          <w:rFonts w:cs="Times New Roman"/>
          <w:sz w:val="28"/>
          <w:szCs w:val="28"/>
        </w:rPr>
        <w:t xml:space="preserve"> здоровой жизни</w:t>
      </w:r>
      <w:r w:rsidR="00BF4DDA"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увеличение доли гражда</w:t>
      </w:r>
      <w:r w:rsidR="00CF6FAE">
        <w:rPr>
          <w:sz w:val="28"/>
          <w:szCs w:val="28"/>
        </w:rPr>
        <w:t>н, ведущих здоровый образ жизни</w:t>
      </w:r>
      <w:r w:rsidR="00555B56">
        <w:rPr>
          <w:sz w:val="28"/>
          <w:szCs w:val="28"/>
        </w:rPr>
        <w:t>,</w:t>
      </w:r>
      <w:r w:rsidR="00CF6FAE">
        <w:rPr>
          <w:sz w:val="28"/>
          <w:szCs w:val="28"/>
        </w:rPr>
        <w:t xml:space="preserve"> и увеличение </w:t>
      </w:r>
      <w:r w:rsidR="00CF6FAE">
        <w:rPr>
          <w:rFonts w:cs="Times New Roman"/>
          <w:sz w:val="28"/>
          <w:szCs w:val="28"/>
        </w:rPr>
        <w:t>рождаемости</w:t>
      </w:r>
      <w:r w:rsidR="00CF6FAE" w:rsidRPr="00CF6FAE">
        <w:rPr>
          <w:rFonts w:cs="Times New Roman"/>
          <w:color w:val="020C22"/>
          <w:sz w:val="28"/>
          <w:szCs w:val="28"/>
        </w:rPr>
        <w:t xml:space="preserve">. </w:t>
      </w:r>
    </w:p>
    <w:p w:rsidR="00205B23" w:rsidRDefault="00CF6FAE" w:rsidP="00302A94">
      <w:pPr>
        <w:spacing w:line="240" w:lineRule="auto"/>
        <w:rPr>
          <w:rFonts w:cs="Times New Roman"/>
          <w:color w:val="020C22"/>
          <w:sz w:val="28"/>
          <w:szCs w:val="28"/>
        </w:rPr>
      </w:pPr>
      <w:r w:rsidRPr="00CF6FAE">
        <w:rPr>
          <w:rFonts w:cs="Times New Roman"/>
          <w:color w:val="020C22"/>
          <w:sz w:val="28"/>
          <w:szCs w:val="28"/>
        </w:rPr>
        <w:t xml:space="preserve">Как доложила начальник управления по делам семьи администрации Ульяновска Людмила </w:t>
      </w:r>
      <w:proofErr w:type="spellStart"/>
      <w:r w:rsidRPr="00CF6FAE">
        <w:rPr>
          <w:rFonts w:cs="Times New Roman"/>
          <w:color w:val="020C22"/>
          <w:sz w:val="28"/>
          <w:szCs w:val="28"/>
        </w:rPr>
        <w:t>Бабунова</w:t>
      </w:r>
      <w:proofErr w:type="spellEnd"/>
      <w:r w:rsidRPr="00CF6FAE">
        <w:rPr>
          <w:rFonts w:cs="Times New Roman"/>
          <w:color w:val="020C22"/>
          <w:sz w:val="28"/>
          <w:szCs w:val="28"/>
        </w:rPr>
        <w:t>, на</w:t>
      </w:r>
      <w:r>
        <w:rPr>
          <w:rFonts w:cs="Times New Roman"/>
          <w:color w:val="020C22"/>
          <w:sz w:val="28"/>
          <w:szCs w:val="28"/>
        </w:rPr>
        <w:t xml:space="preserve"> </w:t>
      </w:r>
      <w:r w:rsidR="002B2050" w:rsidRPr="00CF6FAE">
        <w:rPr>
          <w:rFonts w:cs="Times New Roman"/>
          <w:color w:val="020C22"/>
          <w:sz w:val="28"/>
          <w:szCs w:val="28"/>
        </w:rPr>
        <w:t xml:space="preserve">сегодняшний день 5090 беременных женщин находятся под пристальным наблюдением врачей. </w:t>
      </w:r>
      <w:r w:rsidR="00205B23">
        <w:rPr>
          <w:rFonts w:cs="Times New Roman"/>
          <w:color w:val="020C22"/>
          <w:sz w:val="28"/>
          <w:szCs w:val="28"/>
        </w:rPr>
        <w:t xml:space="preserve">С начала года </w:t>
      </w:r>
      <w:r w:rsidR="00555B56">
        <w:rPr>
          <w:rFonts w:cs="Times New Roman"/>
          <w:color w:val="020C22"/>
          <w:sz w:val="28"/>
          <w:szCs w:val="28"/>
        </w:rPr>
        <w:t xml:space="preserve">в Ульяновске </w:t>
      </w:r>
      <w:r w:rsidR="00205B23">
        <w:rPr>
          <w:rFonts w:cs="Times New Roman"/>
          <w:color w:val="020C22"/>
          <w:sz w:val="28"/>
          <w:szCs w:val="28"/>
        </w:rPr>
        <w:t xml:space="preserve">заключено 533 брака. Согласно статистическим данным с начала текущего года специалисты фиксируют уменьшение количества разводов на территории города и сокращение числа абортов. </w:t>
      </w:r>
    </w:p>
    <w:p w:rsidR="00205B23" w:rsidRDefault="00205B23" w:rsidP="00302A94">
      <w:pPr>
        <w:spacing w:line="240" w:lineRule="auto"/>
        <w:rPr>
          <w:rFonts w:cs="Times New Roman"/>
          <w:color w:val="020C22"/>
          <w:sz w:val="28"/>
          <w:szCs w:val="28"/>
        </w:rPr>
      </w:pPr>
    </w:p>
    <w:p w:rsidR="00B878CC" w:rsidRDefault="00205B23" w:rsidP="00FA44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Мы, </w:t>
      </w:r>
      <w:r w:rsidR="00B878CC">
        <w:rPr>
          <w:sz w:val="28"/>
          <w:szCs w:val="28"/>
        </w:rPr>
        <w:t xml:space="preserve">безусловно, стремимся к тому, </w:t>
      </w:r>
      <w:r>
        <w:rPr>
          <w:sz w:val="28"/>
          <w:szCs w:val="28"/>
        </w:rPr>
        <w:t xml:space="preserve">чтобы демографическая ситуация в городе изменилась в лучшую сторону. </w:t>
      </w:r>
      <w:r w:rsidR="00B878CC">
        <w:rPr>
          <w:sz w:val="28"/>
          <w:szCs w:val="28"/>
        </w:rPr>
        <w:t>Администраци</w:t>
      </w:r>
      <w:r w:rsidR="00555B56">
        <w:rPr>
          <w:sz w:val="28"/>
          <w:szCs w:val="28"/>
        </w:rPr>
        <w:t>я</w:t>
      </w:r>
      <w:r>
        <w:rPr>
          <w:sz w:val="28"/>
          <w:szCs w:val="28"/>
        </w:rPr>
        <w:t xml:space="preserve"> города принимает участие в национальном проекте «Демография», в достижении целей, </w:t>
      </w:r>
      <w:r w:rsidR="00B878CC">
        <w:rPr>
          <w:sz w:val="28"/>
          <w:szCs w:val="28"/>
        </w:rPr>
        <w:t>входящих в него, региональных проект</w:t>
      </w:r>
      <w:r w:rsidR="00555B56">
        <w:rPr>
          <w:sz w:val="28"/>
          <w:szCs w:val="28"/>
        </w:rPr>
        <w:t>ах</w:t>
      </w:r>
      <w:r w:rsidR="00B878CC">
        <w:rPr>
          <w:sz w:val="28"/>
          <w:szCs w:val="28"/>
        </w:rPr>
        <w:t xml:space="preserve">, - отметила Людмила </w:t>
      </w:r>
      <w:proofErr w:type="spellStart"/>
      <w:r w:rsidR="00B878CC">
        <w:rPr>
          <w:sz w:val="28"/>
          <w:szCs w:val="28"/>
        </w:rPr>
        <w:t>Бабунова</w:t>
      </w:r>
      <w:proofErr w:type="spellEnd"/>
      <w:r w:rsidR="00B878CC">
        <w:rPr>
          <w:sz w:val="28"/>
          <w:szCs w:val="28"/>
        </w:rPr>
        <w:t xml:space="preserve">. </w:t>
      </w:r>
    </w:p>
    <w:p w:rsidR="00B66DE8" w:rsidRDefault="00B878CC" w:rsidP="00B66DE8">
      <w:pPr>
        <w:spacing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 xml:space="preserve">Согласно данным </w:t>
      </w:r>
      <w:r w:rsidRPr="00B878CC">
        <w:rPr>
          <w:sz w:val="28"/>
          <w:szCs w:val="28"/>
        </w:rPr>
        <w:t>Министерства семейной, демографической политики и социального благополучия Ульяновской области</w:t>
      </w:r>
      <w:r>
        <w:rPr>
          <w:sz w:val="28"/>
          <w:szCs w:val="28"/>
        </w:rPr>
        <w:t>, н</w:t>
      </w:r>
      <w:r w:rsidRPr="00B878C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сегодняшний момент в Ульяновской области реализуется 33 меры социальной поддержки семьи, в том числе 8 федеральных и 25 региональных мер. Только с начала этого года более 1800 семей в регионе уже обратились за получением ежемесячной выплаты на первен</w:t>
      </w:r>
      <w:r w:rsidR="00CB38F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цев</w:t>
      </w:r>
      <w:r w:rsidRPr="00B878C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 Федеральное пособие на </w:t>
      </w:r>
      <w:r w:rsidR="00CB38F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первого ребёнка</w:t>
      </w:r>
      <w:r w:rsidRPr="00B878C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могут получить семьи, в которых среднедушевой доход составляет менее полутора прожиточн</w:t>
      </w:r>
      <w:r w:rsidR="00555B5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ого минимума</w:t>
      </w:r>
      <w:r w:rsidRPr="00B878C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трудоспособного населения за второй квартал предыдущего года. В настоящее время эта величина составляет 15543 рубля на каждого члена семьи.  Для получения данной выплаты семьи могут обратиться в учреждения соцзащиты населения по месту регистрации. </w:t>
      </w:r>
    </w:p>
    <w:p w:rsidR="00B66DE8" w:rsidRDefault="00B66DE8" w:rsidP="00B66DE8">
      <w:pPr>
        <w:spacing w:line="240" w:lineRule="auto"/>
        <w:rPr>
          <w:sz w:val="28"/>
          <w:szCs w:val="28"/>
        </w:rPr>
      </w:pPr>
      <w:r w:rsidRPr="00EC2DDF">
        <w:rPr>
          <w:sz w:val="28"/>
          <w:szCs w:val="28"/>
        </w:rPr>
        <w:t xml:space="preserve">Задать интересующие вопросы и получить разъяснения по оформлению </w:t>
      </w:r>
      <w:proofErr w:type="spellStart"/>
      <w:r w:rsidRPr="00EC2DDF">
        <w:rPr>
          <w:sz w:val="28"/>
          <w:szCs w:val="28"/>
        </w:rPr>
        <w:t>соцподдержки</w:t>
      </w:r>
      <w:proofErr w:type="spellEnd"/>
      <w:r w:rsidRPr="00EC2DDF">
        <w:rPr>
          <w:sz w:val="28"/>
          <w:szCs w:val="28"/>
        </w:rPr>
        <w:t xml:space="preserve"> можно по номерам телефонов районных отделов социальной защиты населения</w:t>
      </w:r>
      <w:r w:rsidRPr="009472BF">
        <w:rPr>
          <w:sz w:val="28"/>
          <w:szCs w:val="28"/>
        </w:rPr>
        <w:t xml:space="preserve"> Ульяновска: </w:t>
      </w:r>
    </w:p>
    <w:p w:rsidR="00B66DE8" w:rsidRPr="00826262" w:rsidRDefault="00B66DE8" w:rsidP="00B66DE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26262">
        <w:rPr>
          <w:sz w:val="28"/>
          <w:szCs w:val="28"/>
        </w:rPr>
        <w:t>Ленинский район: 42-07-51,</w:t>
      </w:r>
    </w:p>
    <w:p w:rsidR="00B66DE8" w:rsidRPr="00826262" w:rsidRDefault="00B66DE8" w:rsidP="00B66DE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26262">
        <w:rPr>
          <w:sz w:val="28"/>
          <w:szCs w:val="28"/>
        </w:rPr>
        <w:t>Засвияжский район: 45-36-60,</w:t>
      </w:r>
    </w:p>
    <w:p w:rsidR="00B66DE8" w:rsidRPr="00826262" w:rsidRDefault="00B66DE8" w:rsidP="00B66DE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26262">
        <w:rPr>
          <w:sz w:val="28"/>
          <w:szCs w:val="28"/>
        </w:rPr>
        <w:t>Железнодорожный район: 35-91-96,</w:t>
      </w:r>
    </w:p>
    <w:p w:rsidR="00B66DE8" w:rsidRPr="00826262" w:rsidRDefault="00B66DE8" w:rsidP="00B66DE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26262">
        <w:rPr>
          <w:sz w:val="28"/>
          <w:szCs w:val="28"/>
        </w:rPr>
        <w:t>Заволжский район: 54-06-50.</w:t>
      </w:r>
    </w:p>
    <w:p w:rsidR="00B878CC" w:rsidRPr="00B878CC" w:rsidRDefault="00CB38F5" w:rsidP="00B66DE8">
      <w:pPr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инициативе г</w:t>
      </w:r>
      <w:r w:rsidR="00B878CC" w:rsidRPr="00B878C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убернатора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Ульяновской области Сергея Морозова</w:t>
      </w:r>
      <w:r w:rsidR="00B878CC" w:rsidRPr="00B878C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регионе сохранены все разработанные ранее меры социальной п</w:t>
      </w:r>
      <w:r w:rsidR="00B66DE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оддержки многодетных родителей. И</w:t>
      </w:r>
      <w:r w:rsidR="00B878CC" w:rsidRPr="00B878C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з средств регионального бюджета выплачиваются ежемесячные пособия на детей, денежная компенсация расходов на оплату коммунальных услуг. Кроме того, с этого года вступил в силу закон об областной выплате в размере трех тысяч рублей на первого ребенка молодым мамам.</w:t>
      </w:r>
      <w:r w:rsidR="00FD4E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Документ </w:t>
      </w:r>
      <w:r w:rsidR="00B878CC" w:rsidRPr="00B878CC">
        <w:rPr>
          <w:rFonts w:eastAsia="Times New Roman" w:cs="Times New Roman"/>
          <w:color w:val="000000"/>
          <w:sz w:val="28"/>
          <w:szCs w:val="28"/>
          <w:lang w:eastAsia="ru-RU"/>
        </w:rPr>
        <w:t>направлен на поддержку молодых семей при рождении первенца. Новую выплату в размере трех тысяч рублей смогут получать жительницы региона, родившие первенцев, чей возраст не будет превышать 25 лет. Пособие на ребенка будет выплачиваться до достижения трех лет ребенком.</w:t>
      </w:r>
    </w:p>
    <w:p w:rsidR="00B878CC" w:rsidRPr="00B878CC" w:rsidRDefault="00B878CC" w:rsidP="00B66D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78C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Кроме того, поддержка предусмотрена и за счет средств областного бюджета – в этом году </w:t>
      </w:r>
      <w:r w:rsidR="00555B56" w:rsidRPr="00B878C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ежемесячные выплаты многодетным семьям при рождении третьего и последующих детей </w:t>
      </w:r>
      <w:r w:rsidRPr="00B878C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планируется направить более 511 </w:t>
      </w:r>
      <w:r w:rsidR="00555B56" w:rsidRPr="00B878CC">
        <w:rPr>
          <w:rFonts w:eastAsia="Times New Roman" w:cs="Times New Roman"/>
          <w:color w:val="000000"/>
          <w:sz w:val="28"/>
          <w:szCs w:val="28"/>
          <w:lang w:eastAsia="ru-RU"/>
        </w:rPr>
        <w:t>млн.</w:t>
      </w:r>
      <w:r w:rsidRPr="00B878C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рублей. На единовременные выплаты на приобретение жилья при многоплодных родах, а также при рождении четвертого и последующих детей планируется выделить порядка 206,7 </w:t>
      </w:r>
      <w:r w:rsidR="00555B56" w:rsidRPr="00B878CC">
        <w:rPr>
          <w:rFonts w:eastAsia="Times New Roman" w:cs="Times New Roman"/>
          <w:color w:val="000000"/>
          <w:sz w:val="28"/>
          <w:szCs w:val="28"/>
          <w:lang w:eastAsia="ru-RU"/>
        </w:rPr>
        <w:t>млн.</w:t>
      </w:r>
      <w:r w:rsidRPr="00B878C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рублей. Также около 77 </w:t>
      </w:r>
      <w:r w:rsidR="00555B56" w:rsidRPr="00B878CC">
        <w:rPr>
          <w:rFonts w:eastAsia="Times New Roman" w:cs="Times New Roman"/>
          <w:color w:val="000000"/>
          <w:sz w:val="28"/>
          <w:szCs w:val="28"/>
          <w:lang w:eastAsia="ru-RU"/>
        </w:rPr>
        <w:t>млн.</w:t>
      </w:r>
      <w:r w:rsidRPr="00B878C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рублей будет выделено родителям на реализацию именного капитала «Семья». Также в бюджете 2019 года предусмотрена и ежегодная индексация </w:t>
      </w:r>
      <w:r w:rsidR="00555B5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ряда выплат</w:t>
      </w:r>
      <w:r w:rsidRPr="00B878C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семьям, которые воспитывают детей с ограниченными возможностями здоровья и многодетным родителям</w:t>
      </w:r>
      <w:r w:rsidR="00555B56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878CC" w:rsidRDefault="00B878CC" w:rsidP="00FA44D1">
      <w:pPr>
        <w:spacing w:line="240" w:lineRule="auto"/>
        <w:rPr>
          <w:sz w:val="28"/>
          <w:szCs w:val="28"/>
        </w:rPr>
      </w:pPr>
      <w:r w:rsidRPr="00B878C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в Ульяновской области разработан и действует ряд благотворительных акций и проектов, направленных на оказание нематериальной помощи семьям с детьми. Так, Ульяновская область стала одним из первых регионов, где в этом году будет реализован такой проект как «Социальная няня», благодаря которому мамы могут оформить кратковременный присмотр и уход за своим ребенком. </w:t>
      </w:r>
      <w:r w:rsidR="00FD4E68">
        <w:rPr>
          <w:sz w:val="28"/>
          <w:szCs w:val="28"/>
        </w:rPr>
        <w:t xml:space="preserve"> </w:t>
      </w:r>
    </w:p>
    <w:p w:rsidR="00B878CC" w:rsidRDefault="00B878CC" w:rsidP="00FA44D1">
      <w:pPr>
        <w:spacing w:line="240" w:lineRule="auto"/>
        <w:rPr>
          <w:sz w:val="28"/>
          <w:szCs w:val="28"/>
        </w:rPr>
      </w:pPr>
    </w:p>
    <w:p w:rsidR="00B878CC" w:rsidRDefault="00B878CC" w:rsidP="00FA44D1">
      <w:pPr>
        <w:spacing w:line="240" w:lineRule="auto"/>
        <w:rPr>
          <w:sz w:val="28"/>
          <w:szCs w:val="28"/>
        </w:rPr>
      </w:pPr>
    </w:p>
    <w:p w:rsidR="00FA44D1" w:rsidRDefault="00FA44D1" w:rsidP="00FA44D1">
      <w:pPr>
        <w:spacing w:line="240" w:lineRule="auto"/>
      </w:pPr>
    </w:p>
    <w:p w:rsidR="004B0B6B" w:rsidRDefault="004B0B6B" w:rsidP="00FA44D1">
      <w:pPr>
        <w:spacing w:line="240" w:lineRule="auto"/>
      </w:pPr>
    </w:p>
    <w:p w:rsidR="003A5029" w:rsidRDefault="003A5029" w:rsidP="006E33A2">
      <w:pPr>
        <w:rPr>
          <w:rFonts w:cs="Times New Roman"/>
          <w:color w:val="020C22"/>
          <w:sz w:val="28"/>
          <w:szCs w:val="28"/>
        </w:rPr>
      </w:pPr>
      <w:r w:rsidRPr="0075417F">
        <w:rPr>
          <w:rFonts w:cs="Times New Roman"/>
          <w:color w:val="020C22"/>
          <w:sz w:val="28"/>
          <w:szCs w:val="28"/>
        </w:rPr>
        <w:t xml:space="preserve"> </w:t>
      </w:r>
    </w:p>
    <w:sectPr w:rsidR="003A5029" w:rsidSect="0024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0391E"/>
    <w:multiLevelType w:val="hybridMultilevel"/>
    <w:tmpl w:val="F41E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DF"/>
    <w:rsid w:val="00080E5A"/>
    <w:rsid w:val="000B3AEF"/>
    <w:rsid w:val="001B50BA"/>
    <w:rsid w:val="00205B23"/>
    <w:rsid w:val="0024758B"/>
    <w:rsid w:val="002B2050"/>
    <w:rsid w:val="00302A94"/>
    <w:rsid w:val="003159E0"/>
    <w:rsid w:val="003A5029"/>
    <w:rsid w:val="004A6DF5"/>
    <w:rsid w:val="004B0B6B"/>
    <w:rsid w:val="00542071"/>
    <w:rsid w:val="00555B56"/>
    <w:rsid w:val="005560C3"/>
    <w:rsid w:val="006C1EE3"/>
    <w:rsid w:val="006E33A2"/>
    <w:rsid w:val="007E0073"/>
    <w:rsid w:val="00826262"/>
    <w:rsid w:val="0088650C"/>
    <w:rsid w:val="009472BF"/>
    <w:rsid w:val="00B0673F"/>
    <w:rsid w:val="00B66DE8"/>
    <w:rsid w:val="00B878CC"/>
    <w:rsid w:val="00BF4DDA"/>
    <w:rsid w:val="00CA68F4"/>
    <w:rsid w:val="00CB38F5"/>
    <w:rsid w:val="00CC78DE"/>
    <w:rsid w:val="00CF6FAE"/>
    <w:rsid w:val="00E93B81"/>
    <w:rsid w:val="00EC2DDF"/>
    <w:rsid w:val="00FA44D1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8AC04-81D8-4546-90C2-8085EF37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BA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DD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C2DDF"/>
    <w:rPr>
      <w:b/>
      <w:bCs/>
    </w:rPr>
  </w:style>
  <w:style w:type="paragraph" w:styleId="a5">
    <w:name w:val="List Paragraph"/>
    <w:basedOn w:val="a"/>
    <w:uiPriority w:val="34"/>
    <w:qFormat/>
    <w:rsid w:val="00826262"/>
    <w:pPr>
      <w:ind w:left="720"/>
      <w:contextualSpacing/>
    </w:pPr>
  </w:style>
  <w:style w:type="paragraph" w:styleId="a6">
    <w:name w:val="No Spacing"/>
    <w:link w:val="a7"/>
    <w:qFormat/>
    <w:rsid w:val="008262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826262"/>
    <w:rPr>
      <w:rFonts w:ascii="Calibri" w:eastAsia="Times New Roman" w:hAnsi="Calibri" w:cs="Times New Roman"/>
      <w:lang w:eastAsia="ru-RU"/>
    </w:rPr>
  </w:style>
  <w:style w:type="paragraph" w:customStyle="1" w:styleId="msonospacingmailrucssattributepostfix">
    <w:name w:val="msonospacing_mailru_css_attribute_postfix"/>
    <w:basedOn w:val="a"/>
    <w:rsid w:val="00B878C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2019-03-25T09:47:00Z</cp:lastPrinted>
  <dcterms:created xsi:type="dcterms:W3CDTF">2019-04-01T11:41:00Z</dcterms:created>
  <dcterms:modified xsi:type="dcterms:W3CDTF">2019-04-01T11:41:00Z</dcterms:modified>
</cp:coreProperties>
</file>